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920" w:rsidRDefault="00E44BC5">
      <w:pPr>
        <w:pStyle w:val="a4"/>
        <w:spacing w:after="120"/>
      </w:pPr>
      <w:r>
        <w:rPr>
          <w:rFonts w:ascii="Times New Roman" w:hAnsi="Times New Roman" w:cs="Times New Roman"/>
          <w:caps/>
          <w:sz w:val="28"/>
        </w:rPr>
        <w:t xml:space="preserve">                       </w:t>
      </w:r>
      <w:r>
        <w:rPr>
          <w:rFonts w:ascii="Times New Roman" w:hAnsi="Times New Roman" w:cs="Times New Roman"/>
          <w:caps/>
          <w:sz w:val="28"/>
        </w:rPr>
        <w:t xml:space="preserve">                   </w:t>
      </w:r>
      <w:r>
        <w:rPr>
          <w:rFonts w:ascii="Times New Roman" w:hAnsi="Times New Roman" w:cs="Times New Roman"/>
          <w:caps/>
          <w:sz w:val="28"/>
        </w:rPr>
        <w:t xml:space="preserve">                                                      </w:t>
      </w:r>
      <w:r>
        <w:rPr>
          <w:rFonts w:ascii="Times New Roman" w:hAnsi="Times New Roman" w:cs="Times New Roman"/>
          <w:b w:val="0"/>
          <w:bCs w:val="0"/>
          <w:caps/>
          <w:sz w:val="28"/>
        </w:rPr>
        <w:t xml:space="preserve"> </w:t>
      </w:r>
    </w:p>
    <w:p w:rsidR="00021920" w:rsidRDefault="00E44BC5">
      <w:pPr>
        <w:pStyle w:val="a4"/>
        <w:spacing w:after="120"/>
      </w:pPr>
      <w:r>
        <w:rPr>
          <w:rFonts w:ascii="Times New Roman" w:hAnsi="Times New Roman" w:cs="Times New Roman"/>
          <w:caps/>
          <w:sz w:val="28"/>
        </w:rPr>
        <w:t>Унечский муниципальный район БРЯНСКой ОБЛАСТи</w:t>
      </w:r>
    </w:p>
    <w:p w:rsidR="00021920" w:rsidRDefault="00E44BC5">
      <w:pPr>
        <w:pStyle w:val="a6"/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УНЕЧСКИЙ РАЙОННЫЙ СОВЕТ НАРОДНЫХ ДЕПУТАТОВ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571"/>
        <w:gridCol w:w="4000"/>
      </w:tblGrid>
      <w:tr w:rsidR="00021920">
        <w:trPr>
          <w:trHeight w:val="664"/>
        </w:trPr>
        <w:tc>
          <w:tcPr>
            <w:tcW w:w="9570" w:type="dxa"/>
            <w:gridSpan w:val="2"/>
            <w:tcBorders>
              <w:top w:val="thinThickSmallGap" w:sz="24" w:space="0" w:color="000000"/>
            </w:tcBorders>
          </w:tcPr>
          <w:p w:rsidR="00021920" w:rsidRDefault="00E44BC5">
            <w:pPr>
              <w:pStyle w:val="a6"/>
              <w:widowControl w:val="0"/>
              <w:spacing w:before="240" w:after="24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021920" w:rsidRPr="00E44BC5">
        <w:tc>
          <w:tcPr>
            <w:tcW w:w="5570" w:type="dxa"/>
          </w:tcPr>
          <w:p w:rsidR="00021920" w:rsidRPr="00E44BC5" w:rsidRDefault="00E44BC5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E44BC5">
              <w:rPr>
                <w:b/>
                <w:sz w:val="26"/>
                <w:szCs w:val="26"/>
                <w:u w:val="single"/>
                <w:lang w:eastAsia="en-US"/>
              </w:rPr>
              <w:t xml:space="preserve">От 28 мая  </w:t>
            </w:r>
            <w:r w:rsidRPr="00E44BC5">
              <w:rPr>
                <w:b/>
                <w:sz w:val="26"/>
                <w:szCs w:val="26"/>
                <w:u w:val="single"/>
                <w:lang w:eastAsia="en-US"/>
              </w:rPr>
              <w:t>2025 года   № 7-65</w:t>
            </w:r>
          </w:p>
          <w:p w:rsidR="00021920" w:rsidRPr="00E44BC5" w:rsidRDefault="00E44B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E44BC5">
              <w:rPr>
                <w:sz w:val="26"/>
                <w:szCs w:val="26"/>
                <w:lang w:eastAsia="en-US"/>
              </w:rPr>
              <w:t xml:space="preserve">243300, г. </w:t>
            </w:r>
            <w:r w:rsidRPr="00E44BC5">
              <w:rPr>
                <w:sz w:val="26"/>
                <w:szCs w:val="26"/>
                <w:lang w:eastAsia="en-US"/>
              </w:rPr>
              <w:t xml:space="preserve">Унеча, </w:t>
            </w:r>
            <w:proofErr w:type="gramStart"/>
            <w:r w:rsidRPr="00E44BC5">
              <w:rPr>
                <w:sz w:val="26"/>
                <w:szCs w:val="26"/>
                <w:lang w:eastAsia="en-US"/>
              </w:rPr>
              <w:t>Брянской</w:t>
            </w:r>
            <w:proofErr w:type="gramEnd"/>
            <w:r w:rsidRPr="00E44BC5">
              <w:rPr>
                <w:sz w:val="26"/>
                <w:szCs w:val="26"/>
                <w:lang w:eastAsia="en-US"/>
              </w:rPr>
              <w:t xml:space="preserve"> обл.</w:t>
            </w:r>
          </w:p>
        </w:tc>
        <w:tc>
          <w:tcPr>
            <w:tcW w:w="4000" w:type="dxa"/>
          </w:tcPr>
          <w:p w:rsidR="00021920" w:rsidRPr="00E44BC5" w:rsidRDefault="00021920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021920" w:rsidRPr="00E44BC5" w:rsidRDefault="00021920">
      <w:pPr>
        <w:widowControl w:val="0"/>
        <w:rPr>
          <w:b/>
          <w:bCs/>
          <w:sz w:val="26"/>
          <w:szCs w:val="26"/>
        </w:rPr>
      </w:pPr>
    </w:p>
    <w:p w:rsidR="00021920" w:rsidRPr="00E44BC5" w:rsidRDefault="00E44BC5">
      <w:pPr>
        <w:pStyle w:val="Standard"/>
        <w:ind w:right="4295"/>
        <w:jc w:val="both"/>
        <w:rPr>
          <w:b/>
          <w:color w:val="000000"/>
          <w:sz w:val="26"/>
          <w:szCs w:val="26"/>
        </w:rPr>
      </w:pPr>
      <w:r w:rsidRPr="00E44BC5">
        <w:rPr>
          <w:color w:val="000000"/>
          <w:sz w:val="26"/>
          <w:szCs w:val="26"/>
        </w:rPr>
        <w:t xml:space="preserve">Об утверждении Положения о муниципальном контроле в сфере благоустройства на территории   </w:t>
      </w:r>
      <w:proofErr w:type="spellStart"/>
      <w:r w:rsidRPr="00E44BC5">
        <w:rPr>
          <w:color w:val="000000"/>
          <w:sz w:val="26"/>
          <w:szCs w:val="26"/>
        </w:rPr>
        <w:t>Унечского</w:t>
      </w:r>
      <w:proofErr w:type="spellEnd"/>
      <w:r w:rsidRPr="00E44BC5">
        <w:rPr>
          <w:color w:val="000000"/>
          <w:sz w:val="26"/>
          <w:szCs w:val="26"/>
        </w:rPr>
        <w:t xml:space="preserve"> муниципального района Брянской области, в том числе в границах  сельских поселений </w:t>
      </w:r>
      <w:proofErr w:type="spellStart"/>
      <w:r w:rsidRPr="00E44BC5">
        <w:rPr>
          <w:color w:val="000000"/>
          <w:sz w:val="26"/>
          <w:szCs w:val="26"/>
        </w:rPr>
        <w:t>Унечского</w:t>
      </w:r>
      <w:proofErr w:type="spellEnd"/>
      <w:r w:rsidRPr="00E44BC5">
        <w:rPr>
          <w:color w:val="000000"/>
          <w:sz w:val="26"/>
          <w:szCs w:val="26"/>
        </w:rPr>
        <w:t xml:space="preserve"> муниципального  района Брянской области</w:t>
      </w:r>
      <w:r w:rsidRPr="00E44BC5">
        <w:rPr>
          <w:color w:val="000000"/>
          <w:sz w:val="26"/>
          <w:szCs w:val="26"/>
        </w:rPr>
        <w:t xml:space="preserve">   </w:t>
      </w:r>
    </w:p>
    <w:p w:rsidR="00021920" w:rsidRDefault="00E44BC5">
      <w:pPr>
        <w:pStyle w:val="Standard"/>
        <w:ind w:right="429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021920" w:rsidRDefault="00E44BC5">
      <w:pPr>
        <w:pStyle w:val="ae"/>
        <w:spacing w:after="0"/>
        <w:ind w:left="0"/>
        <w:jc w:val="both"/>
      </w:pP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В соответствии </w:t>
      </w:r>
      <w:r>
        <w:t xml:space="preserve">с пунктом 19 части 1 статьи 14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</w:rPr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color w:val="000000"/>
          <w:shd w:val="clear" w:color="auto" w:fill="FFFFFF"/>
        </w:rPr>
        <w:t>Федеральным законом от 4 августа 2023 года   № 483-ФЗ «О внесении изменений в статью 52 Федерального закона</w:t>
      </w:r>
      <w:proofErr w:type="gramEnd"/>
      <w:r>
        <w:rPr>
          <w:color w:val="000000"/>
          <w:shd w:val="clear" w:color="auto" w:fill="FFFFFF"/>
        </w:rPr>
        <w:t xml:space="preserve"> «</w:t>
      </w:r>
      <w:proofErr w:type="gramStart"/>
      <w:r>
        <w:rPr>
          <w:color w:val="000000"/>
          <w:shd w:val="clear" w:color="auto" w:fill="FFFFFF"/>
        </w:rPr>
        <w:t>О государ</w:t>
      </w:r>
      <w:r>
        <w:rPr>
          <w:color w:val="000000"/>
          <w:shd w:val="clear" w:color="auto" w:fill="FFFFFF"/>
        </w:rPr>
        <w:t>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</w:t>
      </w:r>
      <w:r>
        <w:rPr>
          <w:sz w:val="22"/>
          <w:szCs w:val="22"/>
        </w:rPr>
        <w:t xml:space="preserve"> </w:t>
      </w:r>
      <w:r>
        <w:rPr>
          <w:color w:val="000000"/>
          <w:shd w:val="clear" w:color="auto" w:fill="FFFFFF"/>
        </w:rPr>
        <w:t>Федеральным законом от 25 декабря 2023 года № 625-ФЗ «О внесении измен</w:t>
      </w:r>
      <w:r>
        <w:rPr>
          <w:color w:val="000000"/>
          <w:shd w:val="clear" w:color="auto" w:fill="FFFFFF"/>
        </w:rPr>
        <w:t xml:space="preserve">ений в статью 98 Федерального закона «О государственном контроле (надзоре) и муниципальном контроле в Российской Федерации», </w:t>
      </w:r>
      <w:r>
        <w:rPr>
          <w:color w:val="22272F"/>
          <w:shd w:val="clear" w:color="auto" w:fill="FFFFFF"/>
        </w:rPr>
        <w:t>Постановление Правительства РФ от 28 апреля 2021 года N 663</w:t>
      </w:r>
      <w:proofErr w:type="gramEnd"/>
      <w:r>
        <w:rPr>
          <w:color w:val="22272F"/>
          <w:shd w:val="clear" w:color="auto" w:fill="FFFFFF"/>
        </w:rPr>
        <w:t xml:space="preserve"> "Об утверждении перечня видов федерального государственного контроля (н</w:t>
      </w:r>
      <w:r>
        <w:rPr>
          <w:color w:val="22272F"/>
          <w:shd w:val="clear" w:color="auto" w:fill="FFFFFF"/>
        </w:rPr>
        <w:t>адзора), в отношении которых применяется обязательный досудебный порядок рассмотрения жалоб"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и отдельные законодательные акты Российской Федерации», </w:t>
      </w:r>
      <w:r>
        <w:rPr>
          <w:rFonts w:ascii="times new roman;times" w:hAnsi="times new roman;times" w:cs="times new roman;times"/>
          <w:color w:val="333333"/>
          <w:shd w:val="clear" w:color="auto" w:fill="FFFFFF"/>
        </w:rPr>
        <w:t xml:space="preserve">учитывая протест прокуратуры </w:t>
      </w:r>
      <w:proofErr w:type="spellStart"/>
      <w:r>
        <w:rPr>
          <w:rFonts w:ascii="times new roman;times" w:hAnsi="times new roman;times" w:cs="times new roman;times"/>
          <w:color w:val="333333"/>
          <w:shd w:val="clear" w:color="auto" w:fill="FFFFFF"/>
        </w:rPr>
        <w:t>Унечского</w:t>
      </w:r>
      <w:proofErr w:type="spellEnd"/>
      <w:r>
        <w:rPr>
          <w:rFonts w:ascii="times new roman;times" w:hAnsi="times new roman;times" w:cs="times new roman;times"/>
          <w:color w:val="333333"/>
          <w:shd w:val="clear" w:color="auto" w:fill="FFFFFF"/>
        </w:rPr>
        <w:t xml:space="preserve"> района от 28.02.2025года № 42-2025,</w:t>
      </w:r>
      <w:r>
        <w:rPr>
          <w:rFonts w:ascii="times new roman;times" w:hAnsi="times new roman;times" w:cs="times new roman;times"/>
          <w:color w:val="333333"/>
          <w:sz w:val="22"/>
          <w:szCs w:val="22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руководствуясь</w:t>
      </w:r>
      <w:r>
        <w:rPr>
          <w:color w:val="000000"/>
        </w:rPr>
        <w:t xml:space="preserve"> Уставом</w:t>
      </w:r>
      <w:r>
        <w:t xml:space="preserve"> </w:t>
      </w:r>
      <w:r>
        <w:rPr>
          <w:bCs/>
          <w:color w:val="000000"/>
        </w:rPr>
        <w:t>муниципального образования «</w:t>
      </w:r>
      <w:proofErr w:type="spellStart"/>
      <w:r>
        <w:rPr>
          <w:bCs/>
          <w:color w:val="000000"/>
        </w:rPr>
        <w:t>Унечский</w:t>
      </w:r>
      <w:proofErr w:type="spellEnd"/>
      <w:r>
        <w:rPr>
          <w:bCs/>
          <w:color w:val="000000"/>
        </w:rPr>
        <w:t xml:space="preserve"> муниципальный район Брянской области», </w:t>
      </w:r>
      <w:proofErr w:type="spellStart"/>
      <w:r>
        <w:rPr>
          <w:bCs/>
          <w:color w:val="000000"/>
        </w:rPr>
        <w:t>Унечский</w:t>
      </w:r>
      <w:proofErr w:type="spellEnd"/>
      <w:r>
        <w:rPr>
          <w:bCs/>
          <w:color w:val="000000"/>
        </w:rPr>
        <w:t xml:space="preserve"> районный   Совет народных депутатов</w:t>
      </w:r>
    </w:p>
    <w:p w:rsidR="00021920" w:rsidRDefault="00E44BC5">
      <w:pPr>
        <w:pStyle w:val="Standard"/>
        <w:spacing w:before="240" w:after="0"/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021920" w:rsidRDefault="00021920">
      <w:pPr>
        <w:pStyle w:val="Standard"/>
        <w:shd w:val="clear" w:color="auto" w:fill="FFFFFF"/>
        <w:ind w:firstLine="709"/>
        <w:jc w:val="both"/>
        <w:rPr>
          <w:color w:val="000000"/>
          <w:sz w:val="22"/>
          <w:szCs w:val="22"/>
        </w:rPr>
      </w:pPr>
    </w:p>
    <w:p w:rsidR="00021920" w:rsidRDefault="00E44BC5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1.</w:t>
      </w:r>
      <w:r>
        <w:rPr>
          <w:bCs/>
          <w:color w:val="000000"/>
        </w:rPr>
        <w:t xml:space="preserve"> Утвердить прилагаемое Положение о муниципальном контроле в сфере благоустройства на территории 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</w:t>
      </w:r>
      <w:r>
        <w:rPr>
          <w:color w:val="000000"/>
        </w:rPr>
        <w:t xml:space="preserve">она Брянской области, в том числе границах  сельских поселений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</w:p>
    <w:p w:rsidR="00021920" w:rsidRDefault="00E44BC5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t>2. Отменить</w:t>
      </w:r>
      <w:r>
        <w:rPr>
          <w:color w:val="000000"/>
        </w:rPr>
        <w:t>:</w:t>
      </w:r>
    </w:p>
    <w:p w:rsidR="00021920" w:rsidRDefault="00E44BC5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t xml:space="preserve">2.1.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03.12.2021 №  6-143 «Об утверждении Положения о муниципальном </w:t>
      </w:r>
      <w:r>
        <w:rPr>
          <w:bCs/>
          <w:color w:val="000000"/>
        </w:rPr>
        <w:t>контро</w:t>
      </w:r>
      <w:r>
        <w:rPr>
          <w:bCs/>
          <w:color w:val="000000"/>
        </w:rPr>
        <w:t xml:space="preserve">ле в сфере благоустройства на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района, </w:t>
      </w:r>
      <w:r>
        <w:rPr>
          <w:rFonts w:ascii="Liberation Serif;Times New Roma" w:hAnsi="Liberation Serif;Times New Roma" w:cs="Liberation Serif;Times New Roma"/>
          <w:color w:val="000000"/>
        </w:rPr>
        <w:t xml:space="preserve">в том числе в границах сельских поселений </w:t>
      </w:r>
      <w:proofErr w:type="spellStart"/>
      <w:r>
        <w:rPr>
          <w:rFonts w:ascii="Liberation Serif;Times New Roma" w:hAnsi="Liberation Serif;Times New Roma" w:cs="Liberation Serif;Times New Roma"/>
          <w:color w:val="000000"/>
        </w:rPr>
        <w:t>Унечского</w:t>
      </w:r>
      <w:proofErr w:type="spellEnd"/>
      <w:r>
        <w:rPr>
          <w:rFonts w:ascii="Liberation Serif;Times New Roma" w:hAnsi="Liberation Serif;Times New Roma" w:cs="Liberation Serif;Times New Roma"/>
          <w:color w:val="000000"/>
        </w:rPr>
        <w:t xml:space="preserve"> муниципального района </w:t>
      </w:r>
      <w:r>
        <w:rPr>
          <w:color w:val="000000"/>
        </w:rPr>
        <w:t xml:space="preserve">Брянской </w:t>
      </w:r>
      <w:r>
        <w:rPr>
          <w:bCs/>
          <w:color w:val="000000"/>
        </w:rPr>
        <w:t xml:space="preserve"> области».</w:t>
      </w:r>
    </w:p>
    <w:p w:rsidR="00021920" w:rsidRDefault="00E44BC5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lastRenderedPageBreak/>
        <w:t xml:space="preserve">2.2.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28.01.2022 №  6-166 «Об </w:t>
      </w:r>
      <w:r>
        <w:rPr>
          <w:color w:val="000000"/>
        </w:rPr>
        <w:t>утверждении ключевых и</w:t>
      </w:r>
      <w:r>
        <w:rPr>
          <w:color w:val="000000"/>
        </w:rPr>
        <w:t>ндикативных показателей осуществления муниципального контроля в сфере благоустройства</w:t>
      </w:r>
      <w:r>
        <w:rPr>
          <w:color w:val="000000"/>
        </w:rPr>
        <w:t xml:space="preserve"> </w:t>
      </w:r>
      <w:r>
        <w:rPr>
          <w:bCs/>
          <w:color w:val="000000"/>
        </w:rPr>
        <w:t xml:space="preserve">на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района, </w:t>
      </w:r>
      <w:r>
        <w:rPr>
          <w:rFonts w:ascii="Liberation Serif;Times New Roma" w:hAnsi="Liberation Serif;Times New Roma" w:cs="Liberation Serif;Times New Roma"/>
          <w:color w:val="000000"/>
        </w:rPr>
        <w:t xml:space="preserve">в том числе в границах сельских поселений </w:t>
      </w:r>
      <w:proofErr w:type="spellStart"/>
      <w:r>
        <w:rPr>
          <w:rFonts w:ascii="Liberation Serif;Times New Roma" w:hAnsi="Liberation Serif;Times New Roma" w:cs="Liberation Serif;Times New Roma"/>
          <w:color w:val="000000"/>
        </w:rPr>
        <w:t>Унечского</w:t>
      </w:r>
      <w:proofErr w:type="spellEnd"/>
      <w:r>
        <w:rPr>
          <w:rFonts w:ascii="Liberation Serif;Times New Roma" w:hAnsi="Liberation Serif;Times New Roma" w:cs="Liberation Serif;Times New Roma"/>
          <w:color w:val="000000"/>
        </w:rPr>
        <w:t xml:space="preserve"> муниципального района </w:t>
      </w:r>
      <w:r>
        <w:rPr>
          <w:color w:val="000000"/>
        </w:rPr>
        <w:t xml:space="preserve">Брянской </w:t>
      </w:r>
      <w:r>
        <w:rPr>
          <w:bCs/>
          <w:color w:val="000000"/>
        </w:rPr>
        <w:t xml:space="preserve"> области».</w:t>
      </w:r>
    </w:p>
    <w:p w:rsidR="00021920" w:rsidRDefault="00E44BC5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t xml:space="preserve">2.3. </w:t>
      </w:r>
      <w:r>
        <w:rPr>
          <w:color w:val="000000"/>
        </w:rPr>
        <w:t>Р</w:t>
      </w:r>
      <w:r>
        <w:rPr>
          <w:color w:val="000000"/>
        </w:rPr>
        <w:t xml:space="preserve">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31.10.2023 №  6-247 «О внесении изменений в Положение о муниципальном </w:t>
      </w:r>
      <w:r>
        <w:rPr>
          <w:bCs/>
          <w:color w:val="000000"/>
        </w:rPr>
        <w:t>контроле в сфере благоустройства на территории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района, в том числе </w:t>
      </w:r>
      <w:r>
        <w:rPr>
          <w:rFonts w:ascii="Liberation Serif;Times New Roma" w:hAnsi="Liberation Serif;Times New Roma" w:cs="Liberation Serif;Times New Roma"/>
          <w:color w:val="000000"/>
        </w:rPr>
        <w:t xml:space="preserve">в границах сельских поселений </w:t>
      </w:r>
      <w:proofErr w:type="spellStart"/>
      <w:r>
        <w:rPr>
          <w:rFonts w:ascii="Liberation Serif;Times New Roma" w:hAnsi="Liberation Serif;Times New Roma" w:cs="Liberation Serif;Times New Roma"/>
          <w:color w:val="000000"/>
        </w:rPr>
        <w:t>Унечског</w:t>
      </w:r>
      <w:r>
        <w:rPr>
          <w:rFonts w:ascii="Liberation Serif;Times New Roma" w:hAnsi="Liberation Serif;Times New Roma" w:cs="Liberation Serif;Times New Roma"/>
          <w:color w:val="000000"/>
        </w:rPr>
        <w:t>о</w:t>
      </w:r>
      <w:proofErr w:type="spellEnd"/>
      <w:r>
        <w:rPr>
          <w:rFonts w:ascii="Liberation Serif;Times New Roma" w:hAnsi="Liberation Serif;Times New Roma" w:cs="Liberation Serif;Times New Roma"/>
          <w:color w:val="000000"/>
        </w:rPr>
        <w:t xml:space="preserve"> муниципального района</w:t>
      </w:r>
      <w:r>
        <w:rPr>
          <w:color w:val="000000"/>
        </w:rPr>
        <w:t xml:space="preserve">  Брянской области. </w:t>
      </w:r>
    </w:p>
    <w:p w:rsidR="00021920" w:rsidRDefault="00E44BC5">
      <w:pPr>
        <w:pStyle w:val="af4"/>
        <w:jc w:val="both"/>
      </w:pPr>
      <w:r>
        <w:rPr>
          <w:color w:val="000000"/>
        </w:rPr>
        <w:tab/>
        <w:t xml:space="preserve">2.4. 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23.05.2024 № 6-285 «Об утверждении Перечня индикаторов риска нарушения обязательных требований, при осуществлении муниципального </w:t>
      </w:r>
      <w:r>
        <w:rPr>
          <w:bCs/>
          <w:color w:val="000000"/>
        </w:rPr>
        <w:t>контроле в сфере бла</w:t>
      </w:r>
      <w:r>
        <w:rPr>
          <w:bCs/>
          <w:color w:val="000000"/>
        </w:rPr>
        <w:t xml:space="preserve">гоустройства на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образования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муниципальный район </w:t>
      </w:r>
      <w:r>
        <w:rPr>
          <w:rFonts w:ascii="Liberation Serif;Times New Roma" w:hAnsi="Liberation Serif;Times New Roma" w:cs="Liberation Serif;Times New Roma"/>
          <w:color w:val="000000"/>
        </w:rPr>
        <w:t xml:space="preserve"> </w:t>
      </w:r>
      <w:r>
        <w:rPr>
          <w:color w:val="000000"/>
        </w:rPr>
        <w:t xml:space="preserve">Брянской </w:t>
      </w:r>
      <w:r>
        <w:rPr>
          <w:bCs/>
          <w:color w:val="000000"/>
        </w:rPr>
        <w:t xml:space="preserve"> области</w:t>
      </w:r>
      <w:r>
        <w:rPr>
          <w:color w:val="000000"/>
        </w:rPr>
        <w:t>».</w:t>
      </w:r>
    </w:p>
    <w:p w:rsidR="00021920" w:rsidRDefault="00021920">
      <w:pPr>
        <w:pStyle w:val="af4"/>
        <w:jc w:val="both"/>
        <w:rPr>
          <w:color w:val="000000"/>
        </w:rPr>
      </w:pPr>
    </w:p>
    <w:p w:rsidR="00021920" w:rsidRDefault="00E44BC5">
      <w:pPr>
        <w:pStyle w:val="af4"/>
        <w:jc w:val="both"/>
      </w:pPr>
      <w:r>
        <w:rPr>
          <w:color w:val="000000"/>
        </w:rPr>
        <w:tab/>
        <w:t xml:space="preserve"> 2.5.   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27.08.2024 №  6-307 «О внесении изменений в Положение о муниципальном </w:t>
      </w:r>
      <w:r>
        <w:rPr>
          <w:bCs/>
          <w:color w:val="000000"/>
        </w:rPr>
        <w:t>конт</w:t>
      </w:r>
      <w:r>
        <w:rPr>
          <w:bCs/>
          <w:color w:val="000000"/>
        </w:rPr>
        <w:t>роле в сфере благоустройства на территории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района, в том числе </w:t>
      </w:r>
      <w:r>
        <w:rPr>
          <w:rFonts w:cs="Liberation Serif;Times New Roma"/>
          <w:color w:val="000000"/>
        </w:rPr>
        <w:t xml:space="preserve">в границах сельских поселений </w:t>
      </w:r>
      <w:proofErr w:type="spellStart"/>
      <w:r>
        <w:rPr>
          <w:rFonts w:cs="Liberation Serif;Times New Roma"/>
          <w:color w:val="000000"/>
        </w:rPr>
        <w:t>Унечского</w:t>
      </w:r>
      <w:proofErr w:type="spellEnd"/>
      <w:r>
        <w:rPr>
          <w:rFonts w:cs="Liberation Serif;Times New Roma"/>
          <w:color w:val="000000"/>
        </w:rPr>
        <w:t xml:space="preserve"> муниципального района</w:t>
      </w:r>
      <w:r>
        <w:rPr>
          <w:color w:val="000000"/>
        </w:rPr>
        <w:t xml:space="preserve">  Брянской области. </w:t>
      </w:r>
    </w:p>
    <w:p w:rsidR="00021920" w:rsidRDefault="00021920">
      <w:pPr>
        <w:pStyle w:val="af4"/>
        <w:jc w:val="both"/>
        <w:rPr>
          <w:color w:val="000000"/>
        </w:rPr>
      </w:pPr>
    </w:p>
    <w:p w:rsidR="00021920" w:rsidRDefault="00E44BC5">
      <w:pPr>
        <w:pStyle w:val="af4"/>
        <w:jc w:val="both"/>
      </w:pPr>
      <w:r>
        <w:rPr>
          <w:bCs/>
          <w:color w:val="C9211E"/>
        </w:rPr>
        <w:tab/>
      </w:r>
      <w:r>
        <w:rPr>
          <w:bCs/>
        </w:rPr>
        <w:t xml:space="preserve"> 3 </w:t>
      </w:r>
      <w:r>
        <w:t>.</w:t>
      </w:r>
      <w:r>
        <w:t xml:space="preserve"> Настоящее решение опубликовать в муниципальном печатном средстве массовой информации «</w:t>
      </w:r>
      <w:proofErr w:type="spellStart"/>
      <w:r>
        <w:t>Унечский</w:t>
      </w:r>
      <w:proofErr w:type="spellEnd"/>
      <w:r>
        <w:t xml:space="preserve"> муниципальный вестник»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«Интернет». </w:t>
      </w:r>
    </w:p>
    <w:p w:rsidR="00021920" w:rsidRDefault="00021920">
      <w:pPr>
        <w:pStyle w:val="af4"/>
        <w:jc w:val="both"/>
        <w:rPr>
          <w:bCs/>
          <w:color w:val="000000"/>
        </w:rPr>
      </w:pPr>
    </w:p>
    <w:p w:rsidR="00021920" w:rsidRDefault="00E44BC5">
      <w:pPr>
        <w:pStyle w:val="af3"/>
        <w:numPr>
          <w:ilvl w:val="0"/>
          <w:numId w:val="2"/>
        </w:numPr>
        <w:shd w:val="clear" w:color="auto" w:fill="FFFFFF"/>
        <w:tabs>
          <w:tab w:val="left" w:pos="709"/>
        </w:tabs>
        <w:ind w:firstLine="698"/>
        <w:jc w:val="both"/>
        <w:rPr>
          <w:color w:val="000000"/>
        </w:rPr>
      </w:pPr>
      <w:r>
        <w:rPr>
          <w:bCs/>
          <w:color w:val="000000"/>
        </w:rPr>
        <w:t xml:space="preserve">  4. Настоящее р</w:t>
      </w:r>
      <w:r>
        <w:rPr>
          <w:bCs/>
          <w:color w:val="000000"/>
        </w:rPr>
        <w:t>ешение вступает в силу со дня его официального опубликования.</w:t>
      </w:r>
    </w:p>
    <w:p w:rsidR="00021920" w:rsidRDefault="00021920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</w:p>
    <w:p w:rsidR="00021920" w:rsidRDefault="00021920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</w:p>
    <w:p w:rsidR="00021920" w:rsidRDefault="00E44BC5">
      <w:pPr>
        <w:pStyle w:val="Standard"/>
        <w:tabs>
          <w:tab w:val="left" w:pos="2310"/>
        </w:tabs>
        <w:rPr>
          <w:color w:val="000000"/>
        </w:rPr>
      </w:pPr>
      <w:r>
        <w:t xml:space="preserve">Глава </w:t>
      </w:r>
      <w:proofErr w:type="spellStart"/>
      <w:r>
        <w:t>Унечского</w:t>
      </w:r>
      <w:proofErr w:type="spellEnd"/>
      <w:r>
        <w:t xml:space="preserve"> района                          </w:t>
      </w:r>
      <w:bookmarkStart w:id="0" w:name="_GoBack"/>
      <w:bookmarkEnd w:id="0"/>
      <w:r>
        <w:t xml:space="preserve">                                                                         А.М. Кусков</w:t>
      </w:r>
    </w:p>
    <w:p w:rsidR="00021920" w:rsidRDefault="00021920">
      <w:pPr>
        <w:jc w:val="both"/>
        <w:rPr>
          <w:color w:val="000000"/>
        </w:rPr>
      </w:pPr>
    </w:p>
    <w:p w:rsidR="00021920" w:rsidRDefault="00021920">
      <w:pPr>
        <w:jc w:val="both"/>
        <w:rPr>
          <w:color w:val="000000"/>
        </w:rPr>
      </w:pPr>
    </w:p>
    <w:sectPr w:rsidR="00021920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;times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C5480"/>
    <w:multiLevelType w:val="multilevel"/>
    <w:tmpl w:val="0BB6861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768E690D"/>
    <w:multiLevelType w:val="multilevel"/>
    <w:tmpl w:val="EF3A49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21920"/>
    <w:rsid w:val="00021920"/>
    <w:rsid w:val="00E4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qFormat/>
    <w:rsid w:val="00A03551"/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a5">
    <w:name w:val="Подзаголовок Знак"/>
    <w:basedOn w:val="a0"/>
    <w:link w:val="a6"/>
    <w:qFormat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semiHidden/>
    <w:qFormat/>
    <w:rsid w:val="008820FE"/>
    <w:rPr>
      <w:rFonts w:ascii="Arial" w:eastAsia="Times New Roman" w:hAnsi="Arial" w:cs="Arial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947B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qFormat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semiHidden/>
    <w:qFormat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qFormat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link w:val="a7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paragraph" w:styleId="af0">
    <w:name w:val="List"/>
    <w:basedOn w:val="a8"/>
  </w:style>
  <w:style w:type="paragraph" w:styleId="af1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styleId="a4">
    <w:name w:val="Title"/>
    <w:basedOn w:val="a"/>
    <w:link w:val="a3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paragraph" w:styleId="a6">
    <w:name w:val="Subtitle"/>
    <w:basedOn w:val="a"/>
    <w:link w:val="a5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paragraph" w:styleId="af3">
    <w:name w:val="List Paragraph"/>
    <w:basedOn w:val="Standard"/>
    <w:qFormat/>
    <w:pPr>
      <w:ind w:left="720"/>
    </w:pPr>
  </w:style>
  <w:style w:type="paragraph" w:customStyle="1" w:styleId="xl63">
    <w:name w:val="xl6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</w:rPr>
  </w:style>
  <w:style w:type="paragraph" w:customStyle="1" w:styleId="xl64">
    <w:name w:val="xl64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qFormat/>
    <w:rsid w:val="005B2EFF"/>
    <w:pPr>
      <w:spacing w:beforeAutospacing="1" w:afterAutospacing="1"/>
    </w:pPr>
    <w:rPr>
      <w:b/>
      <w:bCs/>
    </w:rPr>
  </w:style>
  <w:style w:type="paragraph" w:customStyle="1" w:styleId="xl69">
    <w:name w:val="xl69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81">
    <w:name w:val="xl81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</w:style>
  <w:style w:type="paragraph" w:customStyle="1" w:styleId="xl82">
    <w:name w:val="xl82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>
      <w:b/>
      <w:bCs/>
    </w:rPr>
  </w:style>
  <w:style w:type="paragraph" w:customStyle="1" w:styleId="xl83">
    <w:name w:val="xl83"/>
    <w:basedOn w:val="a"/>
    <w:qFormat/>
    <w:rsid w:val="005B2EFF"/>
    <w:pPr>
      <w:pBdr>
        <w:top w:val="single" w:sz="4" w:space="0" w:color="000000"/>
      </w:pBdr>
      <w:spacing w:beforeAutospacing="1" w:afterAutospacing="1"/>
    </w:pPr>
  </w:style>
  <w:style w:type="paragraph" w:customStyle="1" w:styleId="xl84">
    <w:name w:val="xl84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qFormat/>
    <w:rsid w:val="005B2EF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86">
    <w:name w:val="xl86"/>
    <w:basedOn w:val="a"/>
    <w:qFormat/>
    <w:rsid w:val="005B2EFF"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qFormat/>
    <w:rsid w:val="005B2EFF"/>
    <w:pPr>
      <w:spacing w:beforeAutospacing="1" w:afterAutospacing="1"/>
      <w:jc w:val="center"/>
    </w:pPr>
  </w:style>
  <w:style w:type="paragraph" w:customStyle="1" w:styleId="xl89">
    <w:name w:val="xl89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qFormat/>
    <w:rsid w:val="005B2EF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2">
    <w:name w:val="xl92"/>
    <w:basedOn w:val="a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qFormat/>
    <w:rsid w:val="005B2E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5">
    <w:name w:val="xl95"/>
    <w:basedOn w:val="a"/>
    <w:qFormat/>
    <w:rsid w:val="005B2EF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b"/>
    <w:uiPriority w:val="99"/>
    <w:semiHidden/>
    <w:unhideWhenUsed/>
    <w:qFormat/>
    <w:rsid w:val="00947B6E"/>
    <w:rPr>
      <w:rFonts w:ascii="Tahoma" w:hAnsi="Tahoma" w:cs="Tahoma"/>
      <w:sz w:val="16"/>
      <w:szCs w:val="16"/>
    </w:rPr>
  </w:style>
  <w:style w:type="paragraph" w:customStyle="1" w:styleId="xl97">
    <w:name w:val="xl97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100">
    <w:name w:val="xl100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customStyle="1" w:styleId="xl101">
    <w:name w:val="xl101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</w:rPr>
  </w:style>
  <w:style w:type="paragraph" w:customStyle="1" w:styleId="xl102">
    <w:name w:val="xl102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3">
    <w:name w:val="xl103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4">
    <w:name w:val="xl104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5">
    <w:name w:val="xl105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8">
    <w:name w:val="xl108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4">
    <w:name w:val="xl114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5">
    <w:name w:val="xl115"/>
    <w:basedOn w:val="a"/>
    <w:qFormat/>
    <w:rsid w:val="005F5EF5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6">
    <w:name w:val="xl116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7">
    <w:name w:val="xl117"/>
    <w:basedOn w:val="a"/>
    <w:qFormat/>
    <w:rsid w:val="005F5EF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18">
    <w:name w:val="xl118"/>
    <w:basedOn w:val="a"/>
    <w:qFormat/>
    <w:rsid w:val="005F5EF5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9">
    <w:name w:val="xl119"/>
    <w:basedOn w:val="a"/>
    <w:qFormat/>
    <w:rsid w:val="005F5EF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1">
    <w:name w:val="xl121"/>
    <w:basedOn w:val="a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2">
    <w:name w:val="xl122"/>
    <w:basedOn w:val="a"/>
    <w:qFormat/>
    <w:rsid w:val="005E6A84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3">
    <w:name w:val="xl123"/>
    <w:basedOn w:val="a"/>
    <w:qFormat/>
    <w:rsid w:val="005E6A8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"/>
    <w:qFormat/>
    <w:rsid w:val="005E6A84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"/>
    <w:qFormat/>
    <w:rsid w:val="005E6A84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"/>
    <w:qFormat/>
    <w:rsid w:val="000613DE"/>
    <w:pPr>
      <w:spacing w:beforeAutospacing="1" w:afterAutospacing="1"/>
      <w:jc w:val="center"/>
    </w:pPr>
  </w:style>
  <w:style w:type="paragraph" w:customStyle="1" w:styleId="xl127">
    <w:name w:val="xl127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8">
    <w:name w:val="xl128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customStyle="1" w:styleId="xl129">
    <w:name w:val="xl129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1">
    <w:name w:val="xl131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2">
    <w:name w:val="xl132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3">
    <w:name w:val="xl133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34">
    <w:name w:val="xl134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5">
    <w:name w:val="xl135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6">
    <w:name w:val="xl136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7">
    <w:name w:val="xl137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8">
    <w:name w:val="xl138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9">
    <w:name w:val="xl139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0">
    <w:name w:val="xl140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1">
    <w:name w:val="xl141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2">
    <w:name w:val="xl142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43">
    <w:name w:val="xl143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paragraph" w:customStyle="1" w:styleId="xl144">
    <w:name w:val="xl144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styleId="20">
    <w:name w:val="Body Text 2"/>
    <w:basedOn w:val="a"/>
    <w:link w:val="2"/>
    <w:uiPriority w:val="99"/>
    <w:semiHidden/>
    <w:unhideWhenUsed/>
    <w:qFormat/>
    <w:rsid w:val="00B20593"/>
    <w:pPr>
      <w:spacing w:after="120" w:line="480" w:lineRule="auto"/>
    </w:pPr>
  </w:style>
  <w:style w:type="paragraph" w:styleId="30">
    <w:name w:val="Body Text 3"/>
    <w:basedOn w:val="a"/>
    <w:link w:val="3"/>
    <w:uiPriority w:val="99"/>
    <w:semiHidden/>
    <w:unhideWhenUsed/>
    <w:qFormat/>
    <w:rsid w:val="000C6A03"/>
    <w:pPr>
      <w:spacing w:after="120"/>
    </w:pPr>
    <w:rPr>
      <w:sz w:val="16"/>
      <w:szCs w:val="16"/>
    </w:rPr>
  </w:style>
  <w:style w:type="paragraph" w:customStyle="1" w:styleId="ConsPlusCell">
    <w:name w:val="ConsPlusCell"/>
    <w:qFormat/>
    <w:rsid w:val="000C6A03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qFormat/>
    <w:rsid w:val="000C6A03"/>
    <w:pPr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682738"/>
    <w:pPr>
      <w:spacing w:after="120"/>
      <w:ind w:left="283"/>
    </w:pPr>
  </w:style>
  <w:style w:type="paragraph" w:customStyle="1" w:styleId="xl145">
    <w:name w:val="xl145"/>
    <w:basedOn w:val="a"/>
    <w:qFormat/>
    <w:rsid w:val="00C139D0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46">
    <w:name w:val="xl146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7">
    <w:name w:val="xl147"/>
    <w:basedOn w:val="a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8">
    <w:name w:val="xl148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49">
    <w:name w:val="xl149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3">
    <w:name w:val="xl153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4">
    <w:name w:val="xl154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5">
    <w:name w:val="xl155"/>
    <w:basedOn w:val="a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6">
    <w:name w:val="xl156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7">
    <w:name w:val="xl157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8">
    <w:name w:val="xl158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59">
    <w:name w:val="xl159"/>
    <w:basedOn w:val="a"/>
    <w:qFormat/>
    <w:rsid w:val="00C139D0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60">
    <w:name w:val="xl160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61">
    <w:name w:val="xl161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62">
    <w:name w:val="xl162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63">
    <w:name w:val="xl163"/>
    <w:basedOn w:val="a"/>
    <w:qFormat/>
    <w:rsid w:val="00C139D0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64">
    <w:name w:val="xl164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qFormat/>
    <w:rsid w:val="00A850D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qFormat/>
    <w:rsid w:val="00A850D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qFormat/>
    <w:rsid w:val="005C2FEC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numbering" w:customStyle="1" w:styleId="11">
    <w:name w:val="Нет списка1"/>
    <w:uiPriority w:val="99"/>
    <w:semiHidden/>
    <w:unhideWhenUsed/>
    <w:qFormat/>
    <w:rsid w:val="00922FAD"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10ADC-24D6-4110-A9E8-CAE9B50E6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Серенкова Л.А.</cp:lastModifiedBy>
  <cp:revision>2</cp:revision>
  <cp:lastPrinted>2025-03-28T09:58:00Z</cp:lastPrinted>
  <dcterms:created xsi:type="dcterms:W3CDTF">2025-05-28T12:34:00Z</dcterms:created>
  <dcterms:modified xsi:type="dcterms:W3CDTF">2025-05-28T12:34:00Z</dcterms:modified>
  <dc:language>ru-RU</dc:language>
</cp:coreProperties>
</file>